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2FA347E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8124C3">
        <w:rPr>
          <w:rFonts w:ascii="Times New Roman" w:hAnsi="Times New Roman"/>
          <w:b/>
          <w:bCs/>
          <w:sz w:val="24"/>
          <w:szCs w:val="24"/>
          <w:lang w:val="sr-Cyrl-RS"/>
        </w:rPr>
        <w:t>КОМУНАЛНЕ И ИСНПЕКЦИЈСКЕ ПОСЛОВЕ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0A8DECD7" w:rsidR="00DA0521" w:rsidRPr="00491F4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491F4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8124C3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грађевинског инспектора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8124C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1F6D8AE7" w:rsidR="00DA0521" w:rsidRPr="00DA0521" w:rsidRDefault="00DA0521" w:rsidP="008124C3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8124C3">
        <w:rPr>
          <w:rFonts w:ascii="Times New Roman" w:hAnsi="Times New Roman"/>
          <w:lang w:val="sr-Cyrl-RS"/>
        </w:rPr>
        <w:t>комуналне и инспекцијске послове</w:t>
      </w:r>
      <w:r w:rsidR="00491F4C">
        <w:rPr>
          <w:rFonts w:ascii="Times New Roman" w:hAnsi="Times New Roman"/>
          <w:lang w:val="sr-Cyrl-RS"/>
        </w:rPr>
        <w:t xml:space="preserve"> Града Сремска Митровица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6E2BE280" w:rsidR="00DA0521" w:rsidRPr="00DA0521" w:rsidRDefault="00491F4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>
        <w:rPr>
          <w:rFonts w:ascii="Times New Roman" w:hAnsi="Times New Roman"/>
          <w:kern w:val="0"/>
          <w:lang w:val="sr-Cyrl-RS"/>
          <w14:ligatures w14:val="none"/>
        </w:rPr>
        <w:t xml:space="preserve">Послови </w:t>
      </w:r>
      <w:r w:rsidR="008124C3">
        <w:rPr>
          <w:rFonts w:ascii="Times New Roman" w:hAnsi="Times New Roman"/>
          <w:kern w:val="0"/>
          <w:lang w:val="sr-Cyrl-RS"/>
          <w14:ligatures w14:val="none"/>
        </w:rPr>
        <w:t>грађевинског инспектора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 xml:space="preserve">, на неодређено време, звање </w:t>
      </w:r>
      <w:r w:rsidR="008124C3">
        <w:rPr>
          <w:rFonts w:ascii="Times New Roman" w:hAnsi="Times New Roman"/>
          <w:kern w:val="0"/>
          <w:lang w:val="sr-Cyrl-RS"/>
          <w14:ligatures w14:val="none"/>
        </w:rPr>
        <w:t>самостални</w:t>
      </w:r>
      <w:r>
        <w:rPr>
          <w:rFonts w:ascii="Times New Roman" w:hAnsi="Times New Roman"/>
          <w:kern w:val="0"/>
          <w:lang w:val="sr-Cyrl-RS"/>
          <w14:ligatures w14:val="none"/>
        </w:rPr>
        <w:t xml:space="preserve"> 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 xml:space="preserve">, </w:t>
      </w:r>
      <w:r w:rsidR="008124C3">
        <w:rPr>
          <w:rFonts w:ascii="Times New Roman" w:hAnsi="Times New Roman"/>
          <w:kern w:val="0"/>
          <w:lang w:val="sr-Cyrl-RS"/>
          <w14:ligatures w14:val="none"/>
        </w:rPr>
        <w:t>два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8124C3">
        <w:rPr>
          <w:rFonts w:ascii="Times New Roman" w:hAnsi="Times New Roman"/>
          <w:kern w:val="0"/>
          <w:lang w:val="sr-Cyrl-RS"/>
          <w14:ligatures w14:val="none"/>
        </w:rPr>
        <w:t>извршиоца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</w:t>
      </w:r>
      <w:r w:rsidR="008124C3">
        <w:rPr>
          <w:rFonts w:ascii="Times New Roman" w:hAnsi="Times New Roman"/>
          <w:kern w:val="0"/>
          <w:lang w:val="sr-Cyrl-CS"/>
          <w14:ligatures w14:val="none"/>
        </w:rPr>
        <w:t>55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6DB76859" w14:textId="77777777" w:rsidR="004A5B2A" w:rsidRPr="004A5B2A" w:rsidRDefault="004A5B2A" w:rsidP="004A5B2A">
      <w:pPr>
        <w:jc w:val="both"/>
        <w:rPr>
          <w:rFonts w:ascii="Times New Roman" w:eastAsiaTheme="minorHAnsi" w:hAnsi="Times New Roman"/>
          <w:kern w:val="0"/>
          <w:lang w:val="sr-Cyrl-RS"/>
          <w14:ligatures w14:val="none"/>
        </w:rPr>
      </w:pPr>
      <w:r w:rsidRPr="004A5B2A">
        <w:rPr>
          <w:rFonts w:ascii="Times New Roman" w:eastAsiaTheme="minorHAnsi" w:hAnsi="Times New Roman"/>
          <w:kern w:val="0"/>
          <w14:ligatures w14:val="none"/>
        </w:rPr>
        <w:t>Спроводи инспекцијски надзор и превентивно деловање у области изградње објеката, поступа по представкама и извештава подносиоце о предузетим радњама и мерама и даје обавештења странкама; подноси пријаве надлежним органима у складу са својим овлашћењима, води евиденције о извршеним инспекцијским надзорима; пружа стручну и саветодавну помоћ надзираном субјекту; прати примену прописа из делокруга рада инспекције и учествује у изради анализа и извештаја; обавља и друге послове по налогу начелника и руководиоца Службе</w:t>
      </w:r>
    </w:p>
    <w:p w14:paraId="621D27C7" w14:textId="77777777" w:rsidR="000548F3" w:rsidRPr="00783F4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F2679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DF2679">
        <w:rPr>
          <w:rFonts w:ascii="Times New Roman" w:hAnsi="Times New Roman"/>
          <w:b/>
          <w:bCs/>
          <w:color w:val="000000" w:themeColor="text1"/>
          <w:lang w:val="sr-Cyrl-RS"/>
        </w:rPr>
        <w:t>Услови за запослење на радном месту</w:t>
      </w:r>
      <w:r w:rsidRPr="00DF2679">
        <w:rPr>
          <w:rFonts w:ascii="Times New Roman" w:hAnsi="Times New Roman"/>
          <w:color w:val="000000" w:themeColor="text1"/>
          <w:lang w:val="sr-Cyrl-RS"/>
        </w:rPr>
        <w:t>:</w:t>
      </w:r>
    </w:p>
    <w:p w14:paraId="0BC109C3" w14:textId="77777777" w:rsidR="004A5B2A" w:rsidRPr="004A5B2A" w:rsidRDefault="004A5B2A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ED4BEB">
        <w:rPr>
          <w:rFonts w:ascii="Times New Roman" w:hAnsi="Times New Roman"/>
        </w:rPr>
        <w:t>високо образовање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четири године у образовно научном пољу техничко-технолошких наука – грађевинско инжењерство или архитектура (у обиму од најмање 240ЕСПБ)</w:t>
      </w:r>
    </w:p>
    <w:p w14:paraId="42A3A777" w14:textId="0AB3FA38" w:rsidR="004A5B2A" w:rsidRPr="004A5B2A" w:rsidRDefault="004A5B2A" w:rsidP="004A5B2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lang w:val="sr-Cyrl-RS"/>
        </w:rPr>
      </w:pPr>
      <w:r w:rsidRPr="004A5B2A">
        <w:rPr>
          <w:rFonts w:ascii="Times New Roman" w:hAnsi="Times New Roman"/>
        </w:rPr>
        <w:t xml:space="preserve">5 година радног искуства у струци </w:t>
      </w:r>
    </w:p>
    <w:p w14:paraId="1424FDFA" w14:textId="77DB08BC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783F41">
        <w:rPr>
          <w:rFonts w:ascii="Times New Roman" w:hAnsi="Times New Roman"/>
          <w:color w:val="000000" w:themeColor="text1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држављанство Републике Србије</w:t>
      </w:r>
    </w:p>
    <w:p w14:paraId="5027E16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је пунолетан</w:t>
      </w:r>
    </w:p>
    <w:p w14:paraId="24FE31C3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sr-Cyrl-RS"/>
        </w:rPr>
      </w:pPr>
    </w:p>
    <w:p w14:paraId="03096BD9" w14:textId="77777777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783F4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2701F056" w14:textId="37864BB3" w:rsidR="00B13D2C" w:rsidRPr="00844E1D" w:rsidRDefault="00B13D2C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lang w:val="sr-Cyrl-RS"/>
        </w:rPr>
      </w:pPr>
      <w:r w:rsidRPr="00844E1D">
        <w:rPr>
          <w:rFonts w:ascii="Times New Roman" w:hAnsi="Times New Roman"/>
          <w:color w:val="000000" w:themeColor="text1"/>
          <w:lang w:val="sr-Cyrl-RS"/>
        </w:rPr>
        <w:lastRenderedPageBreak/>
        <w:t>Положен испит за инспектора не представља услов нити предност за заснивање радног односа на радном месту за које је расписан јавни конкурс.</w:t>
      </w:r>
    </w:p>
    <w:p w14:paraId="1B7B161D" w14:textId="77777777" w:rsidR="00DA0521" w:rsidRPr="00783F4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783F4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783F4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2E8DEF63" w:rsidR="00DA0521" w:rsidRPr="00783F4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783F41">
        <w:rPr>
          <w:rFonts w:ascii="Times New Roman" w:hAnsi="Times New Roman"/>
          <w:bCs/>
          <w:lang w:val="sr-Cyrl-RS"/>
        </w:rPr>
        <w:t>На радном месту се заснива радни однос на неодређен</w:t>
      </w:r>
      <w:r w:rsidR="00DD372B">
        <w:rPr>
          <w:rFonts w:ascii="Times New Roman" w:hAnsi="Times New Roman"/>
          <w:bCs/>
        </w:rPr>
        <w:t>o</w:t>
      </w:r>
      <w:r w:rsidRPr="00783F41">
        <w:rPr>
          <w:rFonts w:ascii="Times New Roman" w:hAnsi="Times New Roman"/>
          <w:bCs/>
          <w:lang w:val="sr-Cyrl-RS"/>
        </w:rPr>
        <w:t xml:space="preserve"> време.</w:t>
      </w:r>
    </w:p>
    <w:p w14:paraId="4294DD32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7692D6B" w14:textId="25ED1D8C" w:rsidR="004A5B2A" w:rsidRPr="004A5B2A" w:rsidRDefault="004A5B2A" w:rsidP="004A5B2A">
      <w:pPr>
        <w:pStyle w:val="Normal1"/>
        <w:jc w:val="both"/>
        <w:rPr>
          <w:bCs/>
          <w:color w:val="000000" w:themeColor="text1"/>
          <w:sz w:val="22"/>
          <w:szCs w:val="22"/>
          <w:lang w:val="sr-Cyrl-RS"/>
        </w:rPr>
      </w:pPr>
      <w:r w:rsidRPr="004A5B2A">
        <w:rPr>
          <w:sz w:val="22"/>
          <w:szCs w:val="22"/>
          <w:lang w:val="sr-Cyrl-RS"/>
        </w:rPr>
        <w:t xml:space="preserve">- </w:t>
      </w:r>
      <w:r w:rsidRPr="004A5B2A">
        <w:rPr>
          <w:color w:val="000000" w:themeColor="text1"/>
          <w:sz w:val="22"/>
          <w:szCs w:val="22"/>
          <w:lang w:val="sr-Cyrl-RS"/>
        </w:rPr>
        <w:t xml:space="preserve">Посебна функционална компетенција за област рада </w:t>
      </w:r>
      <w:r w:rsidRPr="004A5B2A">
        <w:rPr>
          <w:bCs/>
          <w:color w:val="000000" w:themeColor="text1"/>
          <w:sz w:val="22"/>
          <w:szCs w:val="22"/>
          <w:lang w:val="sr-Cyrl-RS"/>
        </w:rPr>
        <w:t>инспекцијски послови (</w:t>
      </w:r>
      <w:r w:rsidRPr="004A5B2A">
        <w:rPr>
          <w:color w:val="000000" w:themeColor="text1"/>
          <w:sz w:val="22"/>
          <w:szCs w:val="22"/>
        </w:rPr>
        <w:t>поступак инспекцијског надзора и методе анализе ризика</w:t>
      </w:r>
      <w:r w:rsidRPr="004A5B2A">
        <w:rPr>
          <w:bCs/>
          <w:color w:val="000000" w:themeColor="text1"/>
          <w:sz w:val="22"/>
          <w:szCs w:val="22"/>
          <w:lang w:val="sr-Cyrl-RS"/>
        </w:rPr>
        <w:t>)</w:t>
      </w:r>
      <w:r w:rsidRPr="004A5B2A">
        <w:rPr>
          <w:color w:val="000000" w:themeColor="text1"/>
          <w:sz w:val="22"/>
          <w:szCs w:val="22"/>
          <w:lang w:val="sr-Cyrl-RS"/>
        </w:rPr>
        <w:t xml:space="preserve"> – провераваће се путем усмене симулације (усмено);</w:t>
      </w:r>
    </w:p>
    <w:p w14:paraId="19005903" w14:textId="77777777" w:rsidR="004A5B2A" w:rsidRPr="004A5B2A" w:rsidRDefault="004A5B2A" w:rsidP="004A5B2A">
      <w:pPr>
        <w:pStyle w:val="Normal1"/>
        <w:jc w:val="both"/>
        <w:rPr>
          <w:color w:val="000000" w:themeColor="text1"/>
          <w:sz w:val="22"/>
          <w:szCs w:val="22"/>
          <w:lang w:val="sr-Cyrl-CS"/>
        </w:rPr>
      </w:pPr>
      <w:r w:rsidRPr="004A5B2A">
        <w:rPr>
          <w:color w:val="000000" w:themeColor="text1"/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4A5B2A">
        <w:rPr>
          <w:color w:val="000000" w:themeColor="text1"/>
          <w:sz w:val="22"/>
          <w:szCs w:val="22"/>
          <w:lang w:val="en-US"/>
        </w:rPr>
        <w:t>Прописи из делокруга радног места</w:t>
      </w:r>
      <w:r w:rsidRPr="004A5B2A">
        <w:rPr>
          <w:color w:val="000000" w:themeColor="text1"/>
          <w:sz w:val="22"/>
          <w:szCs w:val="22"/>
          <w:lang w:val="sr-Cyrl-RS"/>
        </w:rPr>
        <w:t xml:space="preserve"> (Закон о планирању и изградњи, Закон о становању и одржавању зграда, Закон о инспекцијском надзору, Закон о општем управном поступку,</w:t>
      </w:r>
      <w:r w:rsidRPr="004A5B2A">
        <w:rPr>
          <w:sz w:val="22"/>
          <w:szCs w:val="22"/>
          <w:lang w:val="sr-Cyrl-RS"/>
        </w:rPr>
        <w:t xml:space="preserve"> Одлука о постављању и уклањању мањих монтажних објеката привременог карактера на јавним и другим површинама града Сремска Митровица</w:t>
      </w:r>
      <w:r w:rsidRPr="004A5B2A">
        <w:rPr>
          <w:color w:val="000000" w:themeColor="text1"/>
          <w:sz w:val="22"/>
          <w:szCs w:val="22"/>
          <w:lang w:val="sr-Cyrl-CS"/>
        </w:rPr>
        <w:t>)</w:t>
      </w:r>
      <w:r w:rsidRPr="004A5B2A">
        <w:rPr>
          <w:color w:val="000000" w:themeColor="text1"/>
          <w:sz w:val="22"/>
          <w:szCs w:val="22"/>
          <w:lang w:val="sr-Cyrl-RS"/>
        </w:rPr>
        <w:t xml:space="preserve"> провераваће се путем усмене симулације (усмено);</w:t>
      </w:r>
    </w:p>
    <w:p w14:paraId="1D59A14B" w14:textId="3D63745F" w:rsidR="00DA0521" w:rsidRPr="004A5B2A" w:rsidRDefault="00DA0521" w:rsidP="004A5B2A">
      <w:pPr>
        <w:pStyle w:val="Normal1"/>
        <w:jc w:val="both"/>
        <w:rPr>
          <w:sz w:val="22"/>
          <w:szCs w:val="22"/>
          <w:u w:val="single"/>
          <w:lang w:val="sr-Cyrl-RS"/>
        </w:rPr>
      </w:pPr>
      <w:r w:rsidRPr="004A5B2A">
        <w:rPr>
          <w:bCs/>
          <w:sz w:val="22"/>
          <w:szCs w:val="22"/>
          <w:u w:val="single"/>
          <w:lang w:val="sr-Cyrl-RS"/>
        </w:rPr>
        <w:t>Провера понашајних компетенција</w:t>
      </w:r>
      <w:r w:rsidRPr="004A5B2A">
        <w:rPr>
          <w:sz w:val="22"/>
          <w:szCs w:val="22"/>
          <w:u w:val="single"/>
          <w:lang w:val="sr-Cyrl-RS"/>
        </w:rPr>
        <w:t>:</w:t>
      </w:r>
    </w:p>
    <w:p w14:paraId="128D8C98" w14:textId="0362C11C" w:rsidR="00DA0521" w:rsidRPr="004A5B2A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4A5B2A">
        <w:rPr>
          <w:rFonts w:ascii="Times New Roman" w:hAnsi="Times New Roman"/>
          <w:lang w:val="sr-Cyrl-RS"/>
        </w:rPr>
        <w:t xml:space="preserve"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</w:t>
      </w:r>
      <w:r w:rsidR="004A5B2A">
        <w:rPr>
          <w:rFonts w:ascii="Times New Roman" w:hAnsi="Times New Roman"/>
          <w:lang w:val="sr-Cyrl-RS"/>
        </w:rPr>
        <w:t xml:space="preserve">члан комисије, </w:t>
      </w:r>
      <w:r w:rsidRPr="004A5B2A">
        <w:rPr>
          <w:rFonts w:ascii="Times New Roman" w:hAnsi="Times New Roman"/>
          <w:lang w:val="sr-Cyrl-RS"/>
        </w:rPr>
        <w:t>обучен</w:t>
      </w:r>
      <w:r w:rsidR="004A5B2A">
        <w:rPr>
          <w:rFonts w:ascii="Times New Roman" w:hAnsi="Times New Roman"/>
          <w:lang w:val="sr-Cyrl-RS"/>
        </w:rPr>
        <w:t xml:space="preserve"> за процену, запослен</w:t>
      </w:r>
      <w:r w:rsidRPr="004A5B2A">
        <w:rPr>
          <w:rFonts w:ascii="Times New Roman" w:hAnsi="Times New Roman"/>
          <w:lang w:val="sr-Cyrl-RS"/>
        </w:rPr>
        <w:t xml:space="preserve">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6262D1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6262D1">
        <w:rPr>
          <w:rFonts w:ascii="Times New Roman" w:hAnsi="Times New Roman"/>
          <w:lang w:val="sr-Cyrl-RS"/>
        </w:rPr>
        <w:t xml:space="preserve">доказ који се односи на услов из тачке 6. Услова </w:t>
      </w:r>
      <w:r w:rsidRPr="006262D1">
        <w:rPr>
          <w:rFonts w:ascii="Times New Roman" w:hAnsi="Times New Roman"/>
        </w:rPr>
        <w:t xml:space="preserve">IV </w:t>
      </w:r>
      <w:r w:rsidRPr="006262D1">
        <w:rPr>
          <w:rFonts w:ascii="Times New Roman" w:hAnsi="Times New Roman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DA0521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332C86D" w14:textId="068D2573" w:rsidR="00DA0521" w:rsidRPr="00DA0521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4B9D99BF" w:rsidR="00DA0521" w:rsidRPr="00844E1D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lang w:val="sr-Cyrl-RS"/>
        </w:rPr>
      </w:pPr>
      <w:bookmarkStart w:id="10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4A5B2A" w:rsidRPr="00844E1D">
        <w:rPr>
          <w:rFonts w:ascii="Times New Roman" w:hAnsi="Times New Roman"/>
          <w:color w:val="000000" w:themeColor="text1"/>
          <w:lang w:val="sr-Cyrl-RS"/>
        </w:rPr>
        <w:t>23.12</w:t>
      </w:r>
      <w:r w:rsidRPr="00844E1D">
        <w:rPr>
          <w:rFonts w:ascii="Times New Roman" w:hAnsi="Times New Roman"/>
          <w:color w:val="000000" w:themeColor="text1"/>
          <w:lang w:val="sr-Cyrl-RS"/>
        </w:rPr>
        <w:t xml:space="preserve">.2025. године, а окончава се дана </w:t>
      </w:r>
      <w:r w:rsidR="004A5B2A" w:rsidRPr="00844E1D">
        <w:rPr>
          <w:rFonts w:ascii="Times New Roman" w:hAnsi="Times New Roman"/>
          <w:color w:val="000000" w:themeColor="text1"/>
          <w:lang w:val="sr-Cyrl-RS"/>
        </w:rPr>
        <w:t>06.01</w:t>
      </w:r>
      <w:r w:rsidRPr="00844E1D">
        <w:rPr>
          <w:rFonts w:ascii="Times New Roman" w:hAnsi="Times New Roman"/>
          <w:color w:val="000000" w:themeColor="text1"/>
          <w:lang w:val="sr-Cyrl-RS"/>
        </w:rPr>
        <w:t>.202</w:t>
      </w:r>
      <w:r w:rsidR="004A5B2A" w:rsidRPr="00844E1D">
        <w:rPr>
          <w:rFonts w:ascii="Times New Roman" w:hAnsi="Times New Roman"/>
          <w:color w:val="000000" w:themeColor="text1"/>
          <w:lang w:val="sr-Cyrl-RS"/>
        </w:rPr>
        <w:t>6</w:t>
      </w:r>
      <w:r w:rsidRPr="00844E1D">
        <w:rPr>
          <w:rFonts w:ascii="Times New Roman" w:hAnsi="Times New Roman"/>
          <w:color w:val="000000" w:themeColor="text1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54920823" w:rsid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>Послови</w:t>
      </w:r>
      <w:r w:rsidR="004A5B2A">
        <w:rPr>
          <w:rFonts w:ascii="Times New Roman" w:hAnsi="Times New Roman"/>
          <w:kern w:val="0"/>
          <w:lang w:val="sr-Cyrl-RS"/>
          <w14:ligatures w14:val="none"/>
        </w:rPr>
        <w:t xml:space="preserve"> грађевинског инспектора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 ” у Градској управи за </w:t>
      </w:r>
      <w:r w:rsidR="004A5B2A">
        <w:rPr>
          <w:rFonts w:ascii="Times New Roman" w:hAnsi="Times New Roman"/>
          <w:kern w:val="0"/>
          <w:lang w:val="sr-Cyrl-RS"/>
          <w14:ligatures w14:val="none"/>
        </w:rPr>
        <w:t>комуналне и инспекцијске послове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7340F797" w14:textId="77777777" w:rsidR="00844E1D" w:rsidRPr="00844E1D" w:rsidRDefault="00844E1D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14:ligatures w14:val="none"/>
        </w:rPr>
      </w:pP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lastRenderedPageBreak/>
        <w:t>Место, дан и време када ће се спровести изборни поступак</w:t>
      </w:r>
    </w:p>
    <w:p w14:paraId="2E966B35" w14:textId="619710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844E1D" w:rsidRPr="00844E1D">
        <w:rPr>
          <w:rFonts w:ascii="Times New Roman" w:hAnsi="Times New Roman"/>
          <w:color w:val="000000" w:themeColor="text1"/>
        </w:rPr>
        <w:t>15</w:t>
      </w:r>
      <w:r w:rsidR="00477E89" w:rsidRPr="00844E1D">
        <w:rPr>
          <w:rFonts w:ascii="Times New Roman" w:hAnsi="Times New Roman"/>
          <w:color w:val="000000" w:themeColor="text1"/>
          <w:lang w:val="sr-Cyrl-RS"/>
        </w:rPr>
        <w:t>.</w:t>
      </w:r>
      <w:r w:rsidR="004A5B2A" w:rsidRPr="00844E1D">
        <w:rPr>
          <w:rFonts w:ascii="Times New Roman" w:hAnsi="Times New Roman"/>
          <w:color w:val="000000" w:themeColor="text1"/>
          <w:lang w:val="sr-Cyrl-RS"/>
        </w:rPr>
        <w:t>01</w:t>
      </w:r>
      <w:r w:rsidRPr="00844E1D">
        <w:rPr>
          <w:rFonts w:ascii="Times New Roman" w:hAnsi="Times New Roman"/>
          <w:color w:val="000000" w:themeColor="text1"/>
          <w:lang w:val="sr-Cyrl-RS"/>
        </w:rPr>
        <w:t>.202</w:t>
      </w:r>
      <w:r w:rsidR="004A5B2A" w:rsidRPr="00844E1D">
        <w:rPr>
          <w:rFonts w:ascii="Times New Roman" w:hAnsi="Times New Roman"/>
          <w:color w:val="000000" w:themeColor="text1"/>
          <w:lang w:val="sr-Cyrl-RS"/>
        </w:rPr>
        <w:t>6</w:t>
      </w:r>
      <w:r w:rsidRPr="00844E1D">
        <w:rPr>
          <w:rFonts w:ascii="Times New Roman" w:hAnsi="Times New Roman"/>
          <w:color w:val="000000" w:themeColor="text1"/>
          <w:lang w:val="sr-Cyrl-RS"/>
        </w:rPr>
        <w:t>.</w:t>
      </w:r>
      <w:r w:rsidRPr="00DA0521">
        <w:rPr>
          <w:rFonts w:ascii="Times New Roman" w:hAnsi="Times New Roman"/>
          <w:lang w:val="sr-Cyrl-RS"/>
        </w:rPr>
        <w:t>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B05A5DD" w:rsidR="00DA0521" w:rsidRPr="00DA0521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Наташа Лабаш</w:t>
      </w:r>
      <w:r w:rsidR="00DA0521" w:rsidRPr="00DA0521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запослена у Служби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06AFAFD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256ED62E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</w:t>
      </w:r>
      <w:r w:rsidR="004A5B2A">
        <w:rPr>
          <w:rFonts w:ascii="Times New Roman" w:hAnsi="Times New Roman"/>
          <w:b/>
          <w:i/>
          <w:lang w:val="sr-Cyrl-RS"/>
        </w:rPr>
        <w:t>Ивона Шарић Антонић</w:t>
      </w:r>
    </w:p>
    <w:p w14:paraId="7AA0700D" w14:textId="77777777" w:rsidR="00C41AB0" w:rsidRDefault="00C41AB0"/>
    <w:sectPr w:rsidR="00C41AB0" w:rsidSect="00DF2679">
      <w:headerReference w:type="first" r:id="rId8"/>
      <w:pgSz w:w="11906" w:h="16838" w:code="9"/>
      <w:pgMar w:top="568" w:right="1440" w:bottom="709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0E7BA" w14:textId="77777777" w:rsidR="00AA7A47" w:rsidRDefault="00AA7A47" w:rsidP="009909B2">
      <w:pPr>
        <w:spacing w:after="0" w:line="240" w:lineRule="auto"/>
      </w:pPr>
      <w:r>
        <w:separator/>
      </w:r>
    </w:p>
  </w:endnote>
  <w:endnote w:type="continuationSeparator" w:id="0">
    <w:p w14:paraId="2284C583" w14:textId="77777777" w:rsidR="00AA7A47" w:rsidRDefault="00AA7A47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6A68" w14:textId="77777777" w:rsidR="00AA7A47" w:rsidRDefault="00AA7A47" w:rsidP="009909B2">
      <w:pPr>
        <w:spacing w:after="0" w:line="240" w:lineRule="auto"/>
      </w:pPr>
      <w:r>
        <w:separator/>
      </w:r>
    </w:p>
  </w:footnote>
  <w:footnote w:type="continuationSeparator" w:id="0">
    <w:p w14:paraId="08CE0C28" w14:textId="77777777" w:rsidR="00AA7A47" w:rsidRDefault="00AA7A47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61170B4F">
              <wp:simplePos x="0" y="0"/>
              <wp:positionH relativeFrom="column">
                <wp:posOffset>-142875</wp:posOffset>
              </wp:positionH>
              <wp:positionV relativeFrom="page">
                <wp:posOffset>1047750</wp:posOffset>
              </wp:positionV>
              <wp:extent cx="2809875" cy="14954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B8E0AB6" w:rsidR="0087127E" w:rsidRDefault="00C80AE1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4B4AE1A0" w14:textId="49F2AE8C" w:rsidR="00244725" w:rsidRDefault="00244725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194F335B" w14:textId="7020E24D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844E1D"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005075906-2025-08926-006-000-100-001</w:t>
                          </w: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65D65901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8124C3"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22</w:t>
                          </w:r>
                          <w:r w:rsidR="00FD4CF4"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.1</w:t>
                          </w:r>
                          <w:r w:rsidR="008124C3"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5pt;width:221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B8E0AB6" w:rsidR="0087127E" w:rsidRDefault="00C80AE1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4B4AE1A0" w14:textId="49F2AE8C" w:rsidR="00244725" w:rsidRDefault="00244725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194F335B" w14:textId="7020E24D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844E1D"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 xml:space="preserve"> 005075906-2025-08926-006-000-100-001</w:t>
                    </w: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65D65901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8124C3"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22</w:t>
                    </w:r>
                    <w:r w:rsidR="00FD4CF4"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.1</w:t>
                    </w:r>
                    <w:r w:rsidR="008124C3"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2</w:t>
                    </w: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443394526" name="Picture 443394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244FA"/>
    <w:rsid w:val="001C5976"/>
    <w:rsid w:val="001F4D83"/>
    <w:rsid w:val="00224F4D"/>
    <w:rsid w:val="00240666"/>
    <w:rsid w:val="00244725"/>
    <w:rsid w:val="00274E51"/>
    <w:rsid w:val="00293EB3"/>
    <w:rsid w:val="003055BC"/>
    <w:rsid w:val="00313D8D"/>
    <w:rsid w:val="003270BA"/>
    <w:rsid w:val="00361D27"/>
    <w:rsid w:val="0037723D"/>
    <w:rsid w:val="00477E89"/>
    <w:rsid w:val="00491F4C"/>
    <w:rsid w:val="004A2339"/>
    <w:rsid w:val="004A5B2A"/>
    <w:rsid w:val="004B4A88"/>
    <w:rsid w:val="004D15A9"/>
    <w:rsid w:val="00537C13"/>
    <w:rsid w:val="00597A02"/>
    <w:rsid w:val="006262D1"/>
    <w:rsid w:val="00647267"/>
    <w:rsid w:val="00666DB5"/>
    <w:rsid w:val="0068778B"/>
    <w:rsid w:val="00706206"/>
    <w:rsid w:val="00724D70"/>
    <w:rsid w:val="00727096"/>
    <w:rsid w:val="00731DB2"/>
    <w:rsid w:val="0076484A"/>
    <w:rsid w:val="00783F41"/>
    <w:rsid w:val="008124C3"/>
    <w:rsid w:val="008226C7"/>
    <w:rsid w:val="00844E1D"/>
    <w:rsid w:val="0087127E"/>
    <w:rsid w:val="00911412"/>
    <w:rsid w:val="00921856"/>
    <w:rsid w:val="009615BB"/>
    <w:rsid w:val="009909B2"/>
    <w:rsid w:val="009A3D29"/>
    <w:rsid w:val="00A17EDF"/>
    <w:rsid w:val="00A41810"/>
    <w:rsid w:val="00AA7A47"/>
    <w:rsid w:val="00B13D2C"/>
    <w:rsid w:val="00BF4365"/>
    <w:rsid w:val="00C41AB0"/>
    <w:rsid w:val="00C80AE1"/>
    <w:rsid w:val="00CE481E"/>
    <w:rsid w:val="00CE4851"/>
    <w:rsid w:val="00D05755"/>
    <w:rsid w:val="00D1688B"/>
    <w:rsid w:val="00D76A28"/>
    <w:rsid w:val="00DA0521"/>
    <w:rsid w:val="00DD372B"/>
    <w:rsid w:val="00DF2679"/>
    <w:rsid w:val="00DF4C20"/>
    <w:rsid w:val="00E26828"/>
    <w:rsid w:val="00E348F2"/>
    <w:rsid w:val="00E4632B"/>
    <w:rsid w:val="00E609EF"/>
    <w:rsid w:val="00E73DC1"/>
    <w:rsid w:val="00E75012"/>
    <w:rsid w:val="00E9162F"/>
    <w:rsid w:val="00E959EF"/>
    <w:rsid w:val="00EC1B5B"/>
    <w:rsid w:val="00ED0736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33</cp:revision>
  <cp:lastPrinted>2025-10-09T07:44:00Z</cp:lastPrinted>
  <dcterms:created xsi:type="dcterms:W3CDTF">2025-10-09T09:59:00Z</dcterms:created>
  <dcterms:modified xsi:type="dcterms:W3CDTF">2025-12-22T06:14:00Z</dcterms:modified>
</cp:coreProperties>
</file>