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2FE850CF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8B6B7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БУЏЕТ</w:t>
      </w:r>
      <w:r w:rsidR="00F60E3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, ИМОВИНУ И ИНВЕСТИЦИЈЕ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1F1EC698" w:rsidR="00EC425F" w:rsidRPr="00495F83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8B6B78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F60E3B">
        <w:rPr>
          <w:rFonts w:ascii="Times New Roman" w:hAnsi="Times New Roman" w:cs="Times New Roman"/>
          <w:b/>
          <w:kern w:val="0"/>
          <w:sz w:val="24"/>
          <w:szCs w:val="24"/>
          <w:lang w:val="sr-Cyrl-RS"/>
          <w14:ligatures w14:val="none"/>
        </w:rPr>
        <w:t>финансијске анализе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1EE1F6EF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8B6B78"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F60E3B">
        <w:rPr>
          <w:rFonts w:ascii="Times New Roman" w:hAnsi="Times New Roman" w:cs="Times New Roman"/>
          <w:sz w:val="24"/>
          <w:szCs w:val="24"/>
          <w:lang w:val="sr-Cyrl-RS"/>
        </w:rPr>
        <w:t>, имовину и инвестиције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23409F55" w:rsidR="009058DA" w:rsidRPr="00704A19" w:rsidRDefault="008B6B78" w:rsidP="008B6B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6B78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F60E3B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>финансијске анализе,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звање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="00F910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ца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>- 1.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4FF3BF17" w14:textId="77777777" w:rsidR="00F60E3B" w:rsidRPr="00F60E3B" w:rsidRDefault="00F60E3B" w:rsidP="00F60E3B">
      <w:pPr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</w:pPr>
      <w:r w:rsidRPr="00F60E3B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 xml:space="preserve">Одговоран је за припремање података за израду финансијских анализа, извештаја и пројеката, учествује у изради нацрта одлука, периодичних, годишњих извештаја и програма рада: разматра захтеве буџетских корисника у поступку израде буџета и захтеве за додатно обезбеђење средстава током буџетске године; прави извршење расхода у складу са Одлуком о </w:t>
      </w:r>
      <w:r w:rsidRPr="00F60E3B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б</w:t>
      </w:r>
      <w:r w:rsidRPr="00F60E3B">
        <w:rPr>
          <w:rFonts w:ascii="Times New Roman" w:hAnsi="Times New Roman" w:cs="Times New Roman"/>
          <w:kern w:val="0"/>
          <w:sz w:val="24"/>
          <w:szCs w:val="24"/>
          <w:lang w:val="sr-Cyrl-CS" w:eastAsia="sr-Latn-RS"/>
          <w14:ligatures w14:val="none"/>
        </w:rPr>
        <w:t>уџету, стара се о поштовању буџетских процедура, планира и прати реализацију подстицаја јавних инвестиција и буџета; учествује у поступку обрачуна плата, накнада и других давања за запослене, ажурира базу података за потребе Регистра запослених; припрема одговоре на захтеве физичких односно правних лица; праћење законских прописа и стручне литературе у вези финансијско материјалног пословања и примена истих и други послови по налогу руководиоца Службе или начелника Градске управе</w:t>
      </w:r>
      <w:r w:rsidRPr="00F60E3B">
        <w:rPr>
          <w:rFonts w:ascii="Times New Roman" w:hAnsi="Times New Roman" w:cs="Times New Roman"/>
          <w:kern w:val="0"/>
          <w:sz w:val="24"/>
          <w:szCs w:val="24"/>
          <w:lang w:eastAsia="sr-Latn-RS"/>
          <w14:ligatures w14:val="none"/>
        </w:rPr>
        <w:t>.</w:t>
      </w:r>
    </w:p>
    <w:p w14:paraId="02787EF5" w14:textId="42F1C3DD" w:rsidR="00770A8C" w:rsidRPr="00704A19" w:rsidRDefault="00770A8C" w:rsidP="008B6B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3546B64" w14:textId="60DE2DE1" w:rsidR="008B6B78" w:rsidRPr="008B6B78" w:rsidRDefault="00F60E3B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F60E3B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стечено високо образовање на студијама другог степена (из научне, односно стручне области у оквиру образовно-научног поља </w:t>
      </w:r>
      <w:r w:rsidRPr="00F60E3B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Друштвено-хуманистичких наука-економске науке</w:t>
      </w:r>
      <w:r w:rsidRPr="00F60E3B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) на основним академским студијама,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</w:t>
      </w:r>
      <w:r w:rsidRPr="00F60E3B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(</w:t>
      </w:r>
      <w:r w:rsidRPr="00F60E3B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>у обиму од најмање 240 ЕСПБ</w:t>
      </w:r>
      <w:r w:rsidRPr="00F60E3B">
        <w:rPr>
          <w:rFonts w:ascii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>)</w:t>
      </w:r>
      <w:r w:rsidRPr="00F60E3B">
        <w:rPr>
          <w:rFonts w:ascii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или специјалистичким студијама на факултету</w:t>
      </w:r>
    </w:p>
    <w:p w14:paraId="0904E82F" w14:textId="6474E3CF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3 (три) године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71EBC723" w:rsidR="00EC45EE" w:rsidRPr="00704A19" w:rsidRDefault="008B6B78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је пунолетан</w:t>
      </w:r>
    </w:p>
    <w:p w14:paraId="0B60AD98" w14:textId="29A779A2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8B6B78">
      <w:pPr>
        <w:pStyle w:val="ListParagraph"/>
        <w:spacing w:after="0" w:line="240" w:lineRule="auto"/>
        <w:ind w:left="1282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B6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3A3379F" w14:textId="6C1D50D3" w:rsidR="004D19AF" w:rsidRPr="00DB0C13" w:rsidRDefault="004D19AF" w:rsidP="004D19AF">
      <w:pPr>
        <w:pStyle w:val="Normal1"/>
        <w:jc w:val="both"/>
      </w:pPr>
      <w:r>
        <w:rPr>
          <w:lang w:val="sr-Cyrl-RS"/>
        </w:rPr>
        <w:t xml:space="preserve">- </w:t>
      </w:r>
      <w:r w:rsidRPr="00DB0C13">
        <w:rPr>
          <w:lang w:val="sr-Cyrl-RS"/>
        </w:rPr>
        <w:t>Посебна функционална компетенција за област рада Финансијско материјалени послови (</w:t>
      </w:r>
      <w:r w:rsidRPr="00DB0C13">
        <w:t>поступак планирања буџета и извештавање;</w:t>
      </w:r>
      <w:r w:rsidRPr="00DB0C13">
        <w:rPr>
          <w:lang w:val="sr-Cyrl-RS"/>
        </w:rPr>
        <w:t>) – провераваће се путем усмене симулације (усмено);</w:t>
      </w:r>
    </w:p>
    <w:p w14:paraId="2799768D" w14:textId="77777777" w:rsidR="004D19AF" w:rsidRPr="00DB0C13" w:rsidRDefault="004D19AF" w:rsidP="004D19AF">
      <w:pPr>
        <w:pStyle w:val="Normal1"/>
        <w:jc w:val="both"/>
        <w:rPr>
          <w:lang w:val="en-US"/>
        </w:rPr>
      </w:pPr>
      <w:r w:rsidRPr="00DB0C13">
        <w:rPr>
          <w:lang w:val="sr-Cyrl-RS"/>
        </w:rPr>
        <w:t xml:space="preserve">- Посебна функционална компетенција за одређено радно место </w:t>
      </w:r>
      <w:r w:rsidRPr="00DB0C13">
        <w:rPr>
          <w:lang w:val="en-US"/>
        </w:rPr>
        <w:t>Прописи из делокруга радног места</w:t>
      </w:r>
      <w:r w:rsidRPr="00DB0C13">
        <w:rPr>
          <w:lang w:val="sr-Cyrl-RS"/>
        </w:rPr>
        <w:t xml:space="preserve"> (</w:t>
      </w:r>
      <w:r w:rsidRPr="00DB0C13">
        <w:rPr>
          <w:lang w:val="sr-Cyrl-CS"/>
        </w:rPr>
        <w:t>Закон о буџетском систему</w:t>
      </w:r>
      <w:r w:rsidRPr="00DB0C13">
        <w:rPr>
          <w:lang w:val="sr-Cyrl-RS"/>
        </w:rPr>
        <w:t>) провераваће се путем усмене симулације (усмено);</w:t>
      </w:r>
    </w:p>
    <w:p w14:paraId="088F6A5C" w14:textId="77777777" w:rsidR="00495F83" w:rsidRPr="003122C5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2AF2012B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6B7D03B7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</w:t>
      </w:r>
      <w:r w:rsidR="00103722">
        <w:rPr>
          <w:rFonts w:ascii="Times New Roman" w:hAnsi="Times New Roman" w:cs="Times New Roman"/>
          <w:sz w:val="24"/>
          <w:szCs w:val="24"/>
          <w:lang w:val="sr-Cyrl-RS"/>
        </w:rPr>
        <w:t xml:space="preserve">  након провере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EEE40C9" w14:textId="6F6CA7FC" w:rsidR="00865DF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7DAE835A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5A9FA1E4" w:rsidR="00C71E2B" w:rsidRPr="00704A19" w:rsidRDefault="004E6FA6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>
        <w:rPr>
          <w:rFonts w:ascii="Times New Roman" w:hAnsi="Times New Roman" w:cs="Times New Roman"/>
          <w:sz w:val="24"/>
          <w:szCs w:val="24"/>
          <w:lang w:val="sr-Cyrl-RS"/>
        </w:rPr>
        <w:t>Након</w:t>
      </w:r>
      <w:r w:rsidR="00C71E2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6A7F3689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19.08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4308AE">
        <w:rPr>
          <w:rFonts w:ascii="Times New Roman" w:hAnsi="Times New Roman" w:cs="Times New Roman"/>
          <w:sz w:val="24"/>
          <w:szCs w:val="24"/>
          <w:lang w:val="sr-Cyrl-RS"/>
        </w:rPr>
        <w:t>02.09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.2025.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5A0C6C67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 xml:space="preserve"> препоручене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701D77">
        <w:rPr>
          <w:rFonts w:ascii="Times New Roman" w:hAnsi="Times New Roman" w:cs="Times New Roman"/>
          <w:kern w:val="0"/>
          <w:sz w:val="24"/>
          <w:szCs w:val="24"/>
          <w:lang w:val="sr-Cyrl-RS"/>
          <w14:ligatures w14:val="none"/>
        </w:rPr>
        <w:t>Послови финансијске анализе</w:t>
      </w:r>
      <w:r w:rsidR="005D2632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5D2632">
        <w:rPr>
          <w:rFonts w:ascii="Times New Roman" w:hAnsi="Times New Roman" w:cs="Times New Roman"/>
          <w:sz w:val="24"/>
          <w:szCs w:val="24"/>
          <w:lang w:val="sr-Cyrl-RS"/>
        </w:rPr>
        <w:t>буџет</w:t>
      </w:r>
      <w:r w:rsidR="00701D77">
        <w:rPr>
          <w:rFonts w:ascii="Times New Roman" w:hAnsi="Times New Roman" w:cs="Times New Roman"/>
          <w:sz w:val="24"/>
          <w:szCs w:val="24"/>
          <w:lang w:val="sr-Cyrl-RS"/>
        </w:rPr>
        <w:t>, имовину и инвестиције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1C461CC7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701D77">
        <w:rPr>
          <w:rFonts w:ascii="Times New Roman" w:hAnsi="Times New Roman" w:cs="Times New Roman"/>
          <w:sz w:val="24"/>
          <w:szCs w:val="24"/>
          <w:lang w:val="sr-Cyrl-RS"/>
        </w:rPr>
        <w:t>08.09.2025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5E275BA2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</w:t>
      </w:r>
      <w:r w:rsidR="000B1B42">
        <w:rPr>
          <w:rFonts w:ascii="Times New Roman" w:hAnsi="Times New Roman" w:cs="Times New Roman"/>
          <w:iCs/>
          <w:sz w:val="24"/>
          <w:szCs w:val="24"/>
          <w:lang w:val="sr-Cyrl-RS"/>
        </w:rPr>
        <w:t>ли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505B4D6D" w14:textId="59B624FD" w:rsidR="007A02B1" w:rsidRDefault="007A02B1" w:rsidP="007A02B1">
      <w:pPr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7110B537" w14:textId="6128BC2A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bookmarkStart w:id="14" w:name="_GoBack"/>
      <w:bookmarkEnd w:id="14"/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63E12"/>
    <w:rsid w:val="00063EC9"/>
    <w:rsid w:val="00080765"/>
    <w:rsid w:val="00085758"/>
    <w:rsid w:val="00087439"/>
    <w:rsid w:val="000B1B42"/>
    <w:rsid w:val="000B7161"/>
    <w:rsid w:val="000F1A93"/>
    <w:rsid w:val="00103722"/>
    <w:rsid w:val="0011188A"/>
    <w:rsid w:val="00113481"/>
    <w:rsid w:val="00142054"/>
    <w:rsid w:val="00142DBB"/>
    <w:rsid w:val="001760C9"/>
    <w:rsid w:val="001E6B28"/>
    <w:rsid w:val="002331CD"/>
    <w:rsid w:val="00275DEA"/>
    <w:rsid w:val="00282586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24A56"/>
    <w:rsid w:val="004308AE"/>
    <w:rsid w:val="00472591"/>
    <w:rsid w:val="00481AEB"/>
    <w:rsid w:val="00495F83"/>
    <w:rsid w:val="004B7371"/>
    <w:rsid w:val="004D19AF"/>
    <w:rsid w:val="004E6BF8"/>
    <w:rsid w:val="004E6FA6"/>
    <w:rsid w:val="004F1D01"/>
    <w:rsid w:val="00507CEE"/>
    <w:rsid w:val="00513CFD"/>
    <w:rsid w:val="005567D7"/>
    <w:rsid w:val="00593E80"/>
    <w:rsid w:val="005B3001"/>
    <w:rsid w:val="005C7E79"/>
    <w:rsid w:val="005D2632"/>
    <w:rsid w:val="005D3394"/>
    <w:rsid w:val="0062329C"/>
    <w:rsid w:val="006C2B81"/>
    <w:rsid w:val="00701D77"/>
    <w:rsid w:val="00704A19"/>
    <w:rsid w:val="00705BDD"/>
    <w:rsid w:val="007206FE"/>
    <w:rsid w:val="0074707E"/>
    <w:rsid w:val="007640A7"/>
    <w:rsid w:val="007707BB"/>
    <w:rsid w:val="00770A8C"/>
    <w:rsid w:val="00775742"/>
    <w:rsid w:val="007A02B1"/>
    <w:rsid w:val="007B0482"/>
    <w:rsid w:val="008029F2"/>
    <w:rsid w:val="0080455E"/>
    <w:rsid w:val="00810973"/>
    <w:rsid w:val="0084453B"/>
    <w:rsid w:val="0084559E"/>
    <w:rsid w:val="00857499"/>
    <w:rsid w:val="00865DFA"/>
    <w:rsid w:val="00875445"/>
    <w:rsid w:val="00897118"/>
    <w:rsid w:val="008B6B78"/>
    <w:rsid w:val="008D4532"/>
    <w:rsid w:val="008E6366"/>
    <w:rsid w:val="00905340"/>
    <w:rsid w:val="009058DA"/>
    <w:rsid w:val="0096249A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BF2C23"/>
    <w:rsid w:val="00C07575"/>
    <w:rsid w:val="00C42C0E"/>
    <w:rsid w:val="00C51FF1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A5EF7"/>
    <w:rsid w:val="00CB01D5"/>
    <w:rsid w:val="00CB06EC"/>
    <w:rsid w:val="00CE5740"/>
    <w:rsid w:val="00CF0C0C"/>
    <w:rsid w:val="00D03C11"/>
    <w:rsid w:val="00D7058E"/>
    <w:rsid w:val="00D709B8"/>
    <w:rsid w:val="00D97E95"/>
    <w:rsid w:val="00DC7369"/>
    <w:rsid w:val="00E45D9D"/>
    <w:rsid w:val="00E552BB"/>
    <w:rsid w:val="00E56197"/>
    <w:rsid w:val="00E856F9"/>
    <w:rsid w:val="00E96975"/>
    <w:rsid w:val="00EA15CB"/>
    <w:rsid w:val="00EC0608"/>
    <w:rsid w:val="00EC425F"/>
    <w:rsid w:val="00EC45EE"/>
    <w:rsid w:val="00ED227A"/>
    <w:rsid w:val="00F01C72"/>
    <w:rsid w:val="00F60E3B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2F3A6-3550-49DD-9575-8CB8AA22C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1572</Words>
  <Characters>8966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77</cp:revision>
  <cp:lastPrinted>2025-04-07T07:02:00Z</cp:lastPrinted>
  <dcterms:created xsi:type="dcterms:W3CDTF">2023-12-25T10:10:00Z</dcterms:created>
  <dcterms:modified xsi:type="dcterms:W3CDTF">2025-08-17T12:46:00Z</dcterms:modified>
</cp:coreProperties>
</file>