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9312" w:type="dxa"/>
        <w:tblLook w:val="0000" w:firstRow="0" w:lastRow="0" w:firstColumn="0" w:lastColumn="0" w:noHBand="0" w:noVBand="0"/>
      </w:tblPr>
      <w:tblGrid>
        <w:gridCol w:w="2506"/>
        <w:gridCol w:w="2308"/>
        <w:gridCol w:w="2238"/>
        <w:gridCol w:w="352"/>
        <w:gridCol w:w="326"/>
        <w:gridCol w:w="326"/>
        <w:gridCol w:w="326"/>
        <w:gridCol w:w="326"/>
        <w:gridCol w:w="604"/>
      </w:tblGrid>
      <w:tr w:rsidR="0047184B" w:rsidTr="00213EF5">
        <w:trPr>
          <w:gridBefore w:val="4"/>
          <w:wBefore w:w="7404" w:type="dxa"/>
          <w:trHeight w:val="210"/>
        </w:trPr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604" w:type="dxa"/>
          </w:tcPr>
          <w:p w:rsidR="0047184B" w:rsidRPr="001236DB" w:rsidRDefault="0047184B" w:rsidP="005B59C0">
            <w:pPr>
              <w:rPr>
                <w:b/>
                <w:noProof/>
                <w:lang w:val="sr-Cyrl-RS" w:eastAsia="sr-Latn-RS"/>
              </w:rPr>
            </w:pPr>
            <w:r w:rsidRPr="0047184B">
              <w:rPr>
                <w:b/>
                <w:noProof/>
                <w:lang w:eastAsia="sr-Latn-RS"/>
              </w:rPr>
              <w:t>2</w:t>
            </w:r>
            <w:r w:rsidR="005B59C0">
              <w:rPr>
                <w:b/>
                <w:noProof/>
                <w:lang w:val="sr-Cyrl-RS" w:eastAsia="sr-Latn-RS"/>
              </w:rPr>
              <w:t>5</w:t>
            </w: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814" w:type="dxa"/>
            <w:gridSpan w:val="2"/>
          </w:tcPr>
          <w:p w:rsidR="00E82B4B" w:rsidRDefault="00E82B4B" w:rsidP="0047184B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3F589283" wp14:editId="43F97EE9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</w:t>
            </w:r>
            <w:r w:rsidRPr="008778AF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________________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Датум: </w:t>
            </w:r>
            <w:r w:rsidRPr="008778AF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</w:t>
            </w:r>
          </w:p>
          <w:p w:rsidR="00E82B4B" w:rsidRPr="00E34F64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498" w:type="dxa"/>
            <w:gridSpan w:val="7"/>
          </w:tcPr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82B4B" w:rsidRPr="00E34F64" w:rsidRDefault="00E82B4B" w:rsidP="004718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82B4B" w:rsidRPr="00E34F64" w:rsidRDefault="00E82B4B" w:rsidP="004718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82B4B" w:rsidRPr="00E34F64" w:rsidRDefault="00E82B4B" w:rsidP="004718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82B4B" w:rsidRPr="00E34F64" w:rsidRDefault="006D61D6" w:rsidP="001236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28474A">
              <w:rPr>
                <w:rFonts w:ascii="Times New Roman" w:hAnsi="Times New Roman" w:cs="Times New Roman"/>
                <w:b/>
                <w:lang w:val="sr-Cyrl-RS"/>
              </w:rPr>
              <w:t xml:space="preserve">Одлука о 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одвођењу и пречишћавању атмосферских и отпадних вода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(„Службени лист Града Сремска Митровица“ бр.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/201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 xml:space="preserve"> и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/201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B91ECA" w:rsidRDefault="00E82B4B" w:rsidP="00471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1236DB">
              <w:rPr>
                <w:b/>
                <w:sz w:val="24"/>
                <w:szCs w:val="24"/>
                <w:lang w:val="sr-Cyrl-RS"/>
              </w:rPr>
              <w:t>2</w:t>
            </w:r>
            <w:r w:rsidR="00B91ECA">
              <w:rPr>
                <w:b/>
                <w:sz w:val="24"/>
                <w:szCs w:val="24"/>
              </w:rPr>
              <w:t>5</w:t>
            </w:r>
          </w:p>
          <w:p w:rsidR="00E82B4B" w:rsidRPr="0004433E" w:rsidRDefault="0096432E" w:rsidP="001236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Предузимање мера и контролисање </w:t>
            </w:r>
            <w:r w:rsidR="001236DB">
              <w:rPr>
                <w:b/>
                <w:sz w:val="24"/>
                <w:szCs w:val="24"/>
                <w:lang w:val="sr-Cyrl-RS"/>
              </w:rPr>
              <w:t>одвођења и пречишћавања атмосферских и отпадних вода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04433E" w:rsidRDefault="00E82B4B" w:rsidP="004718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04433E" w:rsidRDefault="00E82B4B" w:rsidP="0047184B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883551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806" w:type="dxa"/>
            <w:gridSpan w:val="8"/>
          </w:tcPr>
          <w:p w:rsidR="00E82B4B" w:rsidRDefault="00E82B4B" w:rsidP="0047184B">
            <w:pPr>
              <w:jc w:val="center"/>
            </w:pP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E82B4B" w:rsidRPr="0004433E" w:rsidRDefault="005B59C0" w:rsidP="00AF165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САКУПЉАЊЕ И ОДВОЂЕЊЕ ОТПАДНИХ ВОДА </w:t>
            </w:r>
            <w:r w:rsidR="00AF1655">
              <w:rPr>
                <w:b/>
                <w:sz w:val="24"/>
                <w:szCs w:val="24"/>
                <w:lang w:val="sr-Cyrl-RS"/>
              </w:rPr>
              <w:t>–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AF1655">
              <w:rPr>
                <w:b/>
                <w:sz w:val="24"/>
                <w:szCs w:val="24"/>
                <w:lang w:val="sr-Cyrl-RS"/>
              </w:rPr>
              <w:t>ЈКП ВОДОВОД</w:t>
            </w:r>
          </w:p>
        </w:tc>
        <w:tc>
          <w:tcPr>
            <w:tcW w:w="2260" w:type="dxa"/>
            <w:gridSpan w:val="6"/>
            <w:shd w:val="clear" w:color="auto" w:fill="DDD9C3" w:themeFill="background2" w:themeFillShade="E6"/>
            <w:vAlign w:val="center"/>
          </w:tcPr>
          <w:p w:rsidR="00E82B4B" w:rsidRDefault="00E82B4B" w:rsidP="00471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E82B4B" w:rsidRPr="0004433E" w:rsidRDefault="00E82B4B" w:rsidP="00471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C7236E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C7236E" w:rsidRDefault="00C7236E" w:rsidP="00AF165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је </w:t>
            </w:r>
            <w:r w:rsidR="00AF1655">
              <w:rPr>
                <w:sz w:val="24"/>
                <w:szCs w:val="24"/>
                <w:lang w:val="sr-Cyrl-RS"/>
              </w:rPr>
              <w:t xml:space="preserve">ЈКП „Водовод“ извршило прикључење објекта на канализациону мрежу уз одобрење за прикључење које решењем издаје ГУ за урбанизам, просторно планирање и изградњу објекта? </w:t>
            </w:r>
          </w:p>
        </w:tc>
        <w:tc>
          <w:tcPr>
            <w:tcW w:w="2260" w:type="dxa"/>
            <w:gridSpan w:val="6"/>
            <w:vAlign w:val="center"/>
          </w:tcPr>
          <w:p w:rsidR="00C7236E" w:rsidRPr="0085663D" w:rsidRDefault="00C7236E" w:rsidP="00C7236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0D8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0D8" w:rsidRDefault="00AF1655" w:rsidP="007320D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ЈКП „Водовод“ омогућио непрекидно одвођење отпадних вода?</w:t>
            </w:r>
          </w:p>
        </w:tc>
        <w:tc>
          <w:tcPr>
            <w:tcW w:w="2260" w:type="dxa"/>
            <w:gridSpan w:val="6"/>
            <w:vAlign w:val="center"/>
          </w:tcPr>
          <w:p w:rsidR="007320D8" w:rsidRPr="0085663D" w:rsidRDefault="007320D8" w:rsidP="007320D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0D8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0D8" w:rsidRDefault="00AF1655" w:rsidP="00AF165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ЈКП „Водовод“ одржава у исправном стању систем за прикупљање, одвођење и пречишћавање отпадних вода?</w:t>
            </w:r>
          </w:p>
        </w:tc>
        <w:tc>
          <w:tcPr>
            <w:tcW w:w="2260" w:type="dxa"/>
            <w:gridSpan w:val="6"/>
            <w:vAlign w:val="center"/>
          </w:tcPr>
          <w:p w:rsidR="007320D8" w:rsidRPr="0085663D" w:rsidRDefault="007320D8" w:rsidP="007320D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C7236E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C7236E" w:rsidRDefault="00AF1655" w:rsidP="003912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ЈКП „Водовод“ </w:t>
            </w:r>
            <w:r w:rsidR="00334DF4">
              <w:rPr>
                <w:sz w:val="24"/>
                <w:szCs w:val="24"/>
                <w:lang w:val="sr-Cyrl-RS"/>
              </w:rPr>
              <w:t xml:space="preserve">не </w:t>
            </w:r>
            <w:r>
              <w:rPr>
                <w:sz w:val="24"/>
                <w:szCs w:val="24"/>
                <w:lang w:val="sr-Cyrl-RS"/>
              </w:rPr>
              <w:t>врши прикључе</w:t>
            </w:r>
            <w:r w:rsidR="00334DF4">
              <w:rPr>
                <w:sz w:val="24"/>
                <w:szCs w:val="24"/>
                <w:lang w:val="sr-Cyrl-RS"/>
              </w:rPr>
              <w:t xml:space="preserve">ње на канализациону мрежу, уколико 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 xml:space="preserve">нису испуњени сви услови у складу са овом одлуком и </w:t>
            </w:r>
            <w:r w:rsidR="00334DF4">
              <w:rPr>
                <w:sz w:val="24"/>
                <w:szCs w:val="24"/>
                <w:lang w:val="sr-Cyrl-RS"/>
              </w:rPr>
              <w:t>посебним прописима.</w:t>
            </w:r>
          </w:p>
        </w:tc>
        <w:tc>
          <w:tcPr>
            <w:tcW w:w="2260" w:type="dxa"/>
            <w:gridSpan w:val="6"/>
            <w:vAlign w:val="center"/>
          </w:tcPr>
          <w:p w:rsidR="00C7236E" w:rsidRPr="0085663D" w:rsidRDefault="00C7236E" w:rsidP="00C7236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4CC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4CC" w:rsidRDefault="007324CC" w:rsidP="007324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 Ј</w:t>
            </w:r>
            <w:r w:rsidR="00334DF4">
              <w:rPr>
                <w:sz w:val="24"/>
                <w:szCs w:val="24"/>
                <w:lang w:val="sr-Cyrl-RS"/>
              </w:rPr>
              <w:t xml:space="preserve">КП „Водовод“ у случају квара </w:t>
            </w:r>
            <w:r>
              <w:rPr>
                <w:sz w:val="24"/>
                <w:szCs w:val="24"/>
                <w:lang w:val="sr-Cyrl-RS"/>
              </w:rPr>
              <w:t xml:space="preserve">предузима мере на уклањању поремећаја у пружању услуга одвођења и пречишћавања отпадних вода, који је изазван већим кваром на објектима, уређајима и постројењима канализације, временским приликама или у случају више силе? </w:t>
            </w:r>
          </w:p>
        </w:tc>
        <w:tc>
          <w:tcPr>
            <w:tcW w:w="2260" w:type="dxa"/>
            <w:gridSpan w:val="6"/>
            <w:vAlign w:val="center"/>
          </w:tcPr>
          <w:p w:rsidR="007324CC" w:rsidRPr="0085663D" w:rsidRDefault="007324CC" w:rsidP="007324C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4CC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4CC" w:rsidRPr="00B91ECA" w:rsidRDefault="007324CC" w:rsidP="007324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B91ECA">
              <w:rPr>
                <w:sz w:val="24"/>
                <w:szCs w:val="24"/>
                <w:lang w:val="sr-Cyrl-CS"/>
              </w:rPr>
              <w:t xml:space="preserve">Да ли је </w:t>
            </w:r>
            <w:r w:rsidR="00B91ECA">
              <w:rPr>
                <w:sz w:val="24"/>
                <w:szCs w:val="24"/>
                <w:lang w:val="sr-Cyrl-RS"/>
              </w:rPr>
              <w:t xml:space="preserve"> ЈКП „Водовод“ </w:t>
            </w:r>
            <w:r w:rsidRPr="00B91ECA">
              <w:rPr>
                <w:sz w:val="24"/>
                <w:szCs w:val="24"/>
                <w:lang w:val="sr-Cyrl-CS"/>
              </w:rPr>
              <w:t>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2260" w:type="dxa"/>
            <w:gridSpan w:val="6"/>
            <w:vAlign w:val="center"/>
          </w:tcPr>
          <w:p w:rsidR="007324CC" w:rsidRPr="0085663D" w:rsidRDefault="007324CC" w:rsidP="007324C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83BDD" w:rsidTr="00213EF5">
        <w:tblPrEx>
          <w:tblLook w:val="04A0" w:firstRow="1" w:lastRow="0" w:firstColumn="1" w:lastColumn="0" w:noHBand="0" w:noVBand="1"/>
        </w:tblPrEx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E83BDD" w:rsidRPr="005C1935" w:rsidRDefault="00E83BDD" w:rsidP="007324CC">
            <w:pPr>
              <w:jc w:val="center"/>
              <w:rPr>
                <w:b/>
                <w:u w:val="single"/>
                <w:lang w:val="sr-Cyrl-RS"/>
              </w:rPr>
            </w:pPr>
            <w:r w:rsidRPr="005C1935">
              <w:rPr>
                <w:b/>
                <w:u w:val="single"/>
                <w:lang w:val="sr-Cyrl-RS"/>
              </w:rPr>
              <w:t xml:space="preserve">МАКСИМАЛАН БРОЈ БОДОВА: </w:t>
            </w:r>
            <w:r w:rsidR="007324CC">
              <w:rPr>
                <w:b/>
                <w:u w:val="single"/>
                <w:lang w:val="sr-Cyrl-RS"/>
              </w:rPr>
              <w:t>12</w:t>
            </w:r>
          </w:p>
        </w:tc>
        <w:tc>
          <w:tcPr>
            <w:tcW w:w="2260" w:type="dxa"/>
            <w:gridSpan w:val="6"/>
            <w:shd w:val="clear" w:color="auto" w:fill="DDD9C3" w:themeFill="background2" w:themeFillShade="E6"/>
            <w:vAlign w:val="center"/>
          </w:tcPr>
          <w:p w:rsidR="00E83BDD" w:rsidRPr="0085663D" w:rsidRDefault="00E83BDD" w:rsidP="0047184B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E83BDD" w:rsidRDefault="00E83BDD" w:rsidP="0047184B">
            <w:pPr>
              <w:rPr>
                <w:lang w:val="sr-Cyrl-RS"/>
              </w:rPr>
            </w:pPr>
          </w:p>
          <w:p w:rsidR="00E83BDD" w:rsidRPr="0085663D" w:rsidRDefault="00E83BDD" w:rsidP="0047184B">
            <w:pPr>
              <w:rPr>
                <w:lang w:val="sr-Cyrl-RS"/>
              </w:rPr>
            </w:pPr>
          </w:p>
        </w:tc>
      </w:tr>
    </w:tbl>
    <w:p w:rsidR="000D4CCF" w:rsidRDefault="000D4CCF"/>
    <w:p w:rsidR="008778AF" w:rsidRPr="008778AF" w:rsidRDefault="008778AF" w:rsidP="008778AF">
      <w:pPr>
        <w:rPr>
          <w:u w:val="single"/>
        </w:rPr>
      </w:pPr>
      <w:r w:rsidRPr="008778AF">
        <w:rPr>
          <w:lang w:val="sr-Cyrl-RS"/>
        </w:rPr>
        <w:lastRenderedPageBreak/>
        <w:t>Напомена</w:t>
      </w:r>
      <w:r w:rsidRPr="008778AF">
        <w:rPr>
          <w:u w:val="single"/>
          <w:lang w:val="sr-Cyrl-RS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63D" w:rsidRDefault="0085663D">
      <w:pPr>
        <w:rPr>
          <w:lang w:val="sr-Cyrl-RS"/>
        </w:rPr>
      </w:pPr>
    </w:p>
    <w:p w:rsidR="007103E8" w:rsidRDefault="007103E8">
      <w:pPr>
        <w:rPr>
          <w:lang w:val="sr-Cyrl-RS"/>
        </w:rPr>
      </w:pPr>
    </w:p>
    <w:p w:rsidR="007103E8" w:rsidRDefault="007103E8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4C4590" w:rsidTr="004C4590">
        <w:tc>
          <w:tcPr>
            <w:tcW w:w="9286" w:type="dxa"/>
            <w:gridSpan w:val="2"/>
            <w:shd w:val="clear" w:color="auto" w:fill="DDD9C3" w:themeFill="background2" w:themeFillShade="E6"/>
          </w:tcPr>
          <w:p w:rsidR="004C4590" w:rsidRPr="0085663D" w:rsidRDefault="004C4590" w:rsidP="004C459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4C4590" w:rsidTr="004C4590">
        <w:tc>
          <w:tcPr>
            <w:tcW w:w="4649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7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A584C" w:rsidTr="004C4590">
        <w:tc>
          <w:tcPr>
            <w:tcW w:w="4649" w:type="dxa"/>
          </w:tcPr>
          <w:p w:rsidR="008A584C" w:rsidRDefault="008A584C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7" w:type="dxa"/>
          </w:tcPr>
          <w:p w:rsidR="008A584C" w:rsidRDefault="008A58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10-12</w:t>
            </w:r>
          </w:p>
        </w:tc>
      </w:tr>
      <w:tr w:rsidR="008A584C" w:rsidTr="004C4590">
        <w:tc>
          <w:tcPr>
            <w:tcW w:w="4649" w:type="dxa"/>
          </w:tcPr>
          <w:p w:rsidR="008A584C" w:rsidRDefault="008A584C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7" w:type="dxa"/>
          </w:tcPr>
          <w:p w:rsidR="008A584C" w:rsidRDefault="008A58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8A584C" w:rsidTr="004C4590">
        <w:tc>
          <w:tcPr>
            <w:tcW w:w="4649" w:type="dxa"/>
          </w:tcPr>
          <w:p w:rsidR="008A584C" w:rsidRDefault="008A584C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7" w:type="dxa"/>
          </w:tcPr>
          <w:p w:rsidR="008A584C" w:rsidRDefault="008A58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6-8</w:t>
            </w:r>
          </w:p>
        </w:tc>
      </w:tr>
      <w:tr w:rsidR="008A584C" w:rsidTr="004C4590">
        <w:tc>
          <w:tcPr>
            <w:tcW w:w="4649" w:type="dxa"/>
          </w:tcPr>
          <w:p w:rsidR="008A584C" w:rsidRDefault="008A584C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7" w:type="dxa"/>
          </w:tcPr>
          <w:p w:rsidR="008A584C" w:rsidRDefault="008A58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3-5</w:t>
            </w:r>
          </w:p>
        </w:tc>
      </w:tr>
      <w:tr w:rsidR="008A584C" w:rsidTr="004C4590">
        <w:tc>
          <w:tcPr>
            <w:tcW w:w="4649" w:type="dxa"/>
          </w:tcPr>
          <w:p w:rsidR="008A584C" w:rsidRDefault="008A584C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7" w:type="dxa"/>
          </w:tcPr>
          <w:p w:rsidR="008A584C" w:rsidRDefault="008A58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85663D" w:rsidRDefault="0085663D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8778AF">
        <w:rPr>
          <w:u w:val="single"/>
          <w:lang w:val="sr-Cyrl-RS"/>
        </w:rPr>
        <w:t>___________________________</w:t>
      </w:r>
      <w:r>
        <w:rPr>
          <w:lang w:val="sr-Cyrl-RS"/>
        </w:rPr>
        <w:t xml:space="preserve">                (М.П.)           </w:t>
      </w:r>
      <w:r w:rsidRPr="008778AF">
        <w:rPr>
          <w:u w:val="single"/>
          <w:lang w:val="sr-Cyrl-RS"/>
        </w:rPr>
        <w:t>______________________________</w:t>
      </w:r>
    </w:p>
    <w:sectPr w:rsidR="003D0092" w:rsidRPr="0085663D" w:rsidSect="005C1935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C6E35"/>
    <w:rsid w:val="000D4CCF"/>
    <w:rsid w:val="001236DB"/>
    <w:rsid w:val="001A11E9"/>
    <w:rsid w:val="00213EF5"/>
    <w:rsid w:val="002C0884"/>
    <w:rsid w:val="00323BA2"/>
    <w:rsid w:val="00334DF4"/>
    <w:rsid w:val="00391238"/>
    <w:rsid w:val="003D0092"/>
    <w:rsid w:val="00407B8E"/>
    <w:rsid w:val="0047184B"/>
    <w:rsid w:val="004C4590"/>
    <w:rsid w:val="005B59C0"/>
    <w:rsid w:val="005C1935"/>
    <w:rsid w:val="006D61D6"/>
    <w:rsid w:val="007103E8"/>
    <w:rsid w:val="007320D8"/>
    <w:rsid w:val="007324CC"/>
    <w:rsid w:val="00771077"/>
    <w:rsid w:val="0085663D"/>
    <w:rsid w:val="008778AF"/>
    <w:rsid w:val="00883551"/>
    <w:rsid w:val="008A584C"/>
    <w:rsid w:val="0096432E"/>
    <w:rsid w:val="00AF1655"/>
    <w:rsid w:val="00B91ECA"/>
    <w:rsid w:val="00C7236E"/>
    <w:rsid w:val="00D2397C"/>
    <w:rsid w:val="00E34F64"/>
    <w:rsid w:val="00E463BF"/>
    <w:rsid w:val="00E82B4B"/>
    <w:rsid w:val="00E83BDD"/>
    <w:rsid w:val="00F91DD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95B-99ED-424D-BB3C-5C13C3F8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7</cp:revision>
  <dcterms:created xsi:type="dcterms:W3CDTF">2017-04-25T10:27:00Z</dcterms:created>
  <dcterms:modified xsi:type="dcterms:W3CDTF">2017-04-26T06:22:00Z</dcterms:modified>
</cp:coreProperties>
</file>